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5CF02" w14:textId="54D04C72" w:rsidR="009A3B2C" w:rsidRPr="00862760" w:rsidRDefault="009A3B2C" w:rsidP="00862760">
      <w:pPr>
        <w:snapToGrid w:val="0"/>
        <w:spacing w:line="400" w:lineRule="exact"/>
        <w:rPr>
          <w:rFonts w:ascii="Meiryo UI" w:eastAsia="Meiryo UI" w:hAnsi="Meiryo UI"/>
        </w:rPr>
      </w:pPr>
    </w:p>
    <w:p w14:paraId="23935EE3" w14:textId="743172CA" w:rsidR="00B51B79" w:rsidRPr="00862760" w:rsidRDefault="00B51B79" w:rsidP="00862760">
      <w:pPr>
        <w:snapToGrid w:val="0"/>
        <w:spacing w:line="400" w:lineRule="exact"/>
        <w:rPr>
          <w:rFonts w:ascii="Meiryo UI" w:eastAsia="Meiryo UI" w:hAnsi="Meiryo UI"/>
        </w:rPr>
      </w:pPr>
    </w:p>
    <w:p w14:paraId="67ABF82A" w14:textId="0F8AC5BB" w:rsidR="00B51B79" w:rsidRPr="00862760" w:rsidRDefault="00B51B79" w:rsidP="00862760">
      <w:pPr>
        <w:snapToGrid w:val="0"/>
        <w:spacing w:line="400" w:lineRule="exact"/>
        <w:jc w:val="center"/>
        <w:rPr>
          <w:rFonts w:ascii="Meiryo UI" w:eastAsia="Meiryo UI" w:hAnsi="Meiryo UI"/>
        </w:rPr>
      </w:pPr>
      <w:r w:rsidRPr="00862760">
        <w:rPr>
          <w:rFonts w:ascii="Meiryo UI" w:eastAsia="Meiryo UI" w:hAnsi="Meiryo UI" w:hint="eastAsia"/>
          <w:sz w:val="32"/>
        </w:rPr>
        <w:t>誓　約　書</w:t>
      </w:r>
    </w:p>
    <w:p w14:paraId="4B5C4AF5" w14:textId="3DF5B7D2" w:rsidR="00B51B79" w:rsidRPr="00862760" w:rsidRDefault="00B51B79" w:rsidP="00862760">
      <w:pPr>
        <w:snapToGrid w:val="0"/>
        <w:spacing w:line="400" w:lineRule="exact"/>
        <w:rPr>
          <w:rFonts w:ascii="Meiryo UI" w:eastAsia="Meiryo UI" w:hAnsi="Meiryo UI"/>
        </w:rPr>
      </w:pPr>
    </w:p>
    <w:p w14:paraId="2EB481D4"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沖縄健康バイオテクノロジー研究開発センター</w:t>
      </w:r>
    </w:p>
    <w:p w14:paraId="5DE58046" w14:textId="2B0376EE"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 xml:space="preserve">センター長　</w:t>
      </w:r>
      <w:r w:rsidR="00862760" w:rsidRPr="00862760">
        <w:rPr>
          <w:rFonts w:ascii="Meiryo UI" w:eastAsia="Meiryo UI" w:hAnsi="Meiryo UI" w:hint="eastAsia"/>
        </w:rPr>
        <w:t>あて</w:t>
      </w:r>
    </w:p>
    <w:p w14:paraId="4876EA9A" w14:textId="77777777" w:rsidR="00B51B79" w:rsidRPr="00862760" w:rsidRDefault="00B51B79" w:rsidP="00862760">
      <w:pPr>
        <w:snapToGrid w:val="0"/>
        <w:spacing w:line="400" w:lineRule="exact"/>
        <w:rPr>
          <w:rFonts w:ascii="Meiryo UI" w:eastAsia="Meiryo UI" w:hAnsi="Meiryo UI"/>
        </w:rPr>
      </w:pPr>
    </w:p>
    <w:p w14:paraId="1512E260" w14:textId="77777777" w:rsidR="00B51B79" w:rsidRPr="00862760" w:rsidRDefault="00B51B79" w:rsidP="00862760">
      <w:pPr>
        <w:snapToGrid w:val="0"/>
        <w:spacing w:line="400" w:lineRule="exact"/>
        <w:rPr>
          <w:rFonts w:ascii="Meiryo UI" w:eastAsia="Meiryo UI" w:hAnsi="Meiryo UI"/>
        </w:rPr>
      </w:pPr>
    </w:p>
    <w:p w14:paraId="3D65201C" w14:textId="0B78D409" w:rsidR="00862760" w:rsidRDefault="00862760" w:rsidP="00862760">
      <w:pPr>
        <w:tabs>
          <w:tab w:val="left" w:pos="3969"/>
        </w:tabs>
        <w:snapToGrid w:val="0"/>
        <w:spacing w:line="400" w:lineRule="exact"/>
        <w:rPr>
          <w:rFonts w:ascii="Meiryo UI" w:eastAsia="Meiryo UI" w:hAnsi="Meiryo UI"/>
        </w:rPr>
      </w:pPr>
      <w:r>
        <w:rPr>
          <w:rFonts w:ascii="Meiryo UI" w:eastAsia="Meiryo UI" w:hAnsi="Meiryo UI"/>
        </w:rPr>
        <w:tab/>
      </w:r>
      <w:r w:rsidR="00B51B79" w:rsidRPr="00862760">
        <w:rPr>
          <w:rFonts w:ascii="Meiryo UI" w:eastAsia="Meiryo UI" w:hAnsi="Meiryo UI" w:hint="eastAsia"/>
        </w:rPr>
        <w:t>法 人 名</w:t>
      </w:r>
    </w:p>
    <w:p w14:paraId="4B2FDE3B" w14:textId="356B067B" w:rsidR="00B51B79" w:rsidRPr="00862760" w:rsidRDefault="00862760" w:rsidP="00862760">
      <w:pPr>
        <w:tabs>
          <w:tab w:val="left" w:pos="3969"/>
        </w:tabs>
        <w:snapToGrid w:val="0"/>
        <w:spacing w:line="400" w:lineRule="exact"/>
        <w:rPr>
          <w:rFonts w:ascii="Meiryo UI" w:eastAsia="Meiryo UI" w:hAnsi="Meiryo UI"/>
        </w:rPr>
      </w:pPr>
      <w:r>
        <w:rPr>
          <w:rFonts w:ascii="Meiryo UI" w:eastAsia="Meiryo UI" w:hAnsi="Meiryo UI"/>
        </w:rPr>
        <w:tab/>
      </w:r>
      <w:r w:rsidR="00B51B79" w:rsidRPr="00862760">
        <w:rPr>
          <w:rFonts w:ascii="Meiryo UI" w:eastAsia="Meiryo UI" w:hAnsi="Meiryo UI" w:hint="eastAsia"/>
        </w:rPr>
        <w:t xml:space="preserve">代表者名　　　　　　　　　　　　　　</w:t>
      </w:r>
      <w:r>
        <w:rPr>
          <w:rFonts w:ascii="Meiryo UI" w:eastAsia="Meiryo UI" w:hAnsi="Meiryo UI" w:hint="eastAsia"/>
        </w:rPr>
        <w:t xml:space="preserve">　　　　　　　　　　　　　</w:t>
      </w:r>
      <w:r w:rsidR="008F595A" w:rsidRPr="00862760">
        <w:rPr>
          <w:rFonts w:ascii="Meiryo UI" w:eastAsia="Meiryo UI" w:hAnsi="Meiryo UI" w:hint="eastAsia"/>
        </w:rPr>
        <w:t xml:space="preserve">　</w:t>
      </w:r>
      <w:r w:rsidR="00B51B79" w:rsidRPr="00862760">
        <w:rPr>
          <w:rFonts w:ascii="Meiryo UI" w:eastAsia="Meiryo UI" w:hAnsi="Meiryo UI" w:hint="eastAsia"/>
        </w:rPr>
        <w:t>印</w:t>
      </w:r>
    </w:p>
    <w:p w14:paraId="066D59C0" w14:textId="77777777" w:rsidR="00B51B79" w:rsidRPr="00862760" w:rsidRDefault="00B51B79" w:rsidP="00862760">
      <w:pPr>
        <w:snapToGrid w:val="0"/>
        <w:spacing w:line="400" w:lineRule="exact"/>
        <w:rPr>
          <w:rFonts w:ascii="Meiryo UI" w:eastAsia="Meiryo UI" w:hAnsi="Meiryo UI"/>
        </w:rPr>
      </w:pPr>
    </w:p>
    <w:p w14:paraId="2C18C5D6" w14:textId="77777777" w:rsidR="00B51B79" w:rsidRPr="00862760" w:rsidRDefault="00B51B79" w:rsidP="00862760">
      <w:pPr>
        <w:snapToGrid w:val="0"/>
        <w:spacing w:line="400" w:lineRule="exact"/>
        <w:rPr>
          <w:rFonts w:ascii="Meiryo UI" w:eastAsia="Meiryo UI" w:hAnsi="Meiryo UI"/>
        </w:rPr>
      </w:pPr>
    </w:p>
    <w:p w14:paraId="4D6A673A" w14:textId="77777777" w:rsidR="00B51B79" w:rsidRPr="00862760" w:rsidRDefault="00B51B79" w:rsidP="00862760">
      <w:pPr>
        <w:snapToGrid w:val="0"/>
        <w:spacing w:line="400" w:lineRule="exact"/>
        <w:rPr>
          <w:rFonts w:ascii="Meiryo UI" w:eastAsia="Meiryo UI" w:hAnsi="Meiryo UI"/>
        </w:rPr>
      </w:pPr>
    </w:p>
    <w:p w14:paraId="0606F6AA" w14:textId="1D9F5650" w:rsidR="00B51B79" w:rsidRPr="00862760" w:rsidRDefault="00B51B79" w:rsidP="00862760">
      <w:pPr>
        <w:snapToGrid w:val="0"/>
        <w:spacing w:line="400" w:lineRule="exact"/>
        <w:ind w:firstLineChars="100" w:firstLine="210"/>
        <w:rPr>
          <w:rFonts w:ascii="Meiryo UI" w:eastAsia="Meiryo UI" w:hAnsi="Meiryo UI"/>
        </w:rPr>
      </w:pPr>
      <w:r w:rsidRPr="00862760">
        <w:rPr>
          <w:rFonts w:ascii="Meiryo UI" w:eastAsia="Meiryo UI" w:hAnsi="Meiryo UI" w:hint="eastAsia"/>
        </w:rPr>
        <w:t>私は、沖縄健康バイオテクノロジー研究開発センターへの入居応募するにあたり、沖縄県暴力団排除条例第２条第２号に規定する暴力団員又は暴力団員と密接な関係を有する者に該当しないことを誓約します。</w:t>
      </w:r>
    </w:p>
    <w:p w14:paraId="54317C06" w14:textId="77777777" w:rsidR="00B51B79" w:rsidRPr="00862760" w:rsidRDefault="00B51B79" w:rsidP="00862760">
      <w:pPr>
        <w:snapToGrid w:val="0"/>
        <w:spacing w:line="400" w:lineRule="exact"/>
        <w:rPr>
          <w:rFonts w:ascii="Meiryo UI" w:eastAsia="Meiryo UI" w:hAnsi="Meiryo UI"/>
        </w:rPr>
      </w:pPr>
    </w:p>
    <w:tbl>
      <w:tblPr>
        <w:tblStyle w:val="aa"/>
        <w:tblW w:w="0" w:type="auto"/>
        <w:tblLook w:val="04A0" w:firstRow="1" w:lastRow="0" w:firstColumn="1" w:lastColumn="0" w:noHBand="0" w:noVBand="1"/>
      </w:tblPr>
      <w:tblGrid>
        <w:gridCol w:w="9060"/>
      </w:tblGrid>
      <w:tr w:rsidR="00B51B79" w:rsidRPr="00862760" w14:paraId="41F92FC0" w14:textId="77777777" w:rsidTr="00B51B79">
        <w:tc>
          <w:tcPr>
            <w:tcW w:w="9060" w:type="dxa"/>
          </w:tcPr>
          <w:p w14:paraId="096FC8BA" w14:textId="34F50157" w:rsidR="00B51B79" w:rsidRPr="00862760" w:rsidRDefault="00B51B79" w:rsidP="00862760">
            <w:pPr>
              <w:snapToGrid w:val="0"/>
              <w:spacing w:line="400" w:lineRule="exact"/>
              <w:rPr>
                <w:rFonts w:ascii="Meiryo UI" w:eastAsia="Meiryo UI" w:hAnsi="Meiryo UI"/>
              </w:rPr>
            </w:pPr>
          </w:p>
          <w:p w14:paraId="2074332E" w14:textId="77777777" w:rsidR="00B51B79" w:rsidRPr="00862760" w:rsidRDefault="00B51B79" w:rsidP="00862760">
            <w:pPr>
              <w:snapToGrid w:val="0"/>
              <w:spacing w:line="400" w:lineRule="exact"/>
              <w:rPr>
                <w:rFonts w:ascii="Meiryo UI" w:eastAsia="Meiryo UI" w:hAnsi="Meiryo UI"/>
                <w:lang w:eastAsia="zh-TW"/>
              </w:rPr>
            </w:pPr>
            <w:r w:rsidRPr="00862760">
              <w:rPr>
                <w:rFonts w:ascii="Meiryo UI" w:eastAsia="Meiryo UI" w:hAnsi="Meiryo UI" w:hint="eastAsia"/>
                <w:lang w:eastAsia="zh-TW"/>
              </w:rPr>
              <w:t>（参考）</w:t>
            </w:r>
          </w:p>
          <w:p w14:paraId="24DC3A9D" w14:textId="77777777" w:rsidR="00B51B79" w:rsidRPr="00862760" w:rsidRDefault="00B51B79" w:rsidP="00862760">
            <w:pPr>
              <w:snapToGrid w:val="0"/>
              <w:spacing w:line="400" w:lineRule="exact"/>
              <w:rPr>
                <w:rFonts w:ascii="Meiryo UI" w:eastAsia="Meiryo UI" w:hAnsi="Meiryo UI"/>
                <w:lang w:eastAsia="zh-TW"/>
              </w:rPr>
            </w:pPr>
            <w:r w:rsidRPr="00862760">
              <w:rPr>
                <w:rFonts w:ascii="Meiryo UI" w:eastAsia="Meiryo UI" w:hAnsi="Meiryo UI" w:hint="eastAsia"/>
                <w:lang w:eastAsia="zh-TW"/>
              </w:rPr>
              <w:t>沖縄県暴力団排除条例（平成23年７月　沖縄県条例第35号）</w:t>
            </w:r>
          </w:p>
          <w:p w14:paraId="2FC156C7" w14:textId="77777777" w:rsidR="00B51B79" w:rsidRPr="00862760" w:rsidRDefault="00B51B79" w:rsidP="00862760">
            <w:pPr>
              <w:snapToGrid w:val="0"/>
              <w:spacing w:line="400" w:lineRule="exact"/>
              <w:rPr>
                <w:rFonts w:ascii="Meiryo UI" w:eastAsia="Meiryo UI" w:hAnsi="Meiryo UI"/>
                <w:lang w:eastAsia="zh-TW"/>
              </w:rPr>
            </w:pPr>
          </w:p>
          <w:p w14:paraId="272ADD8C"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第２条　この条例において、次の各号に掲げる用語の意義は、それぞれ当該各号に定めるところによる。</w:t>
            </w:r>
          </w:p>
          <w:p w14:paraId="328201C0"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 xml:space="preserve">  (1) 暴力団　暴力団員による不当な行為の防止等に関する法律（平成３年法律  第77号。以下「法」という。）第２条第２号に規定する暴力団をいう。</w:t>
            </w:r>
          </w:p>
          <w:p w14:paraId="4089FDF0"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 xml:space="preserve">  (2) 暴力団員　法第２条第６号に規定する暴力団員をいう。</w:t>
            </w:r>
          </w:p>
          <w:p w14:paraId="08DFBC34" w14:textId="77777777" w:rsidR="00B51B79" w:rsidRPr="00862760" w:rsidRDefault="00B51B79" w:rsidP="00862760">
            <w:pPr>
              <w:snapToGrid w:val="0"/>
              <w:spacing w:line="400" w:lineRule="exact"/>
              <w:rPr>
                <w:rFonts w:ascii="Meiryo UI" w:eastAsia="Meiryo UI" w:hAnsi="Meiryo UI"/>
              </w:rPr>
            </w:pPr>
          </w:p>
          <w:p w14:paraId="0A43CC78"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暴力団員による不当な行為の防止等に関する法律（平成３年５月　法律第77号）</w:t>
            </w:r>
          </w:p>
          <w:p w14:paraId="6607C632" w14:textId="77777777" w:rsidR="00B51B79" w:rsidRPr="00862760" w:rsidRDefault="00B51B79" w:rsidP="00862760">
            <w:pPr>
              <w:snapToGrid w:val="0"/>
              <w:spacing w:line="400" w:lineRule="exact"/>
              <w:ind w:left="210" w:hangingChars="100" w:hanging="210"/>
              <w:rPr>
                <w:rFonts w:ascii="Meiryo UI" w:eastAsia="Meiryo UI" w:hAnsi="Meiryo UI"/>
              </w:rPr>
            </w:pPr>
            <w:r w:rsidRPr="00862760">
              <w:rPr>
                <w:rFonts w:ascii="Meiryo UI" w:eastAsia="Meiryo UI" w:hAnsi="Meiryo UI" w:hint="eastAsia"/>
              </w:rPr>
              <w:t>第２条　この法律において、次の各号に掲げる用語の意義は、それぞれ当該各号に定めるところによる。</w:t>
            </w:r>
          </w:p>
          <w:p w14:paraId="534B6B9E" w14:textId="77777777" w:rsidR="00B51B79" w:rsidRPr="00862760" w:rsidRDefault="00B51B79" w:rsidP="00862760">
            <w:pPr>
              <w:snapToGrid w:val="0"/>
              <w:spacing w:line="400" w:lineRule="exact"/>
              <w:ind w:left="420" w:hangingChars="200" w:hanging="420"/>
              <w:rPr>
                <w:rFonts w:ascii="Meiryo UI" w:eastAsia="Meiryo UI" w:hAnsi="Meiryo UI"/>
              </w:rPr>
            </w:pPr>
            <w:r w:rsidRPr="00862760">
              <w:rPr>
                <w:rFonts w:ascii="Meiryo UI" w:eastAsia="Meiryo UI" w:hAnsi="Meiryo UI" w:hint="eastAsia"/>
              </w:rPr>
              <w:t>２　暴力団　その団体の構成員（その団体の構成団体の構成員を含む。）が集団的に又は常習的に暴力的不法行為等を行うことを助長するおそれがある団体をいう。</w:t>
            </w:r>
          </w:p>
          <w:p w14:paraId="0F6C651E"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 xml:space="preserve">　（中略）</w:t>
            </w:r>
          </w:p>
          <w:p w14:paraId="4C6FE5C5" w14:textId="77777777" w:rsidR="00B51B79" w:rsidRPr="00862760" w:rsidRDefault="00B51B79" w:rsidP="00862760">
            <w:pPr>
              <w:snapToGrid w:val="0"/>
              <w:spacing w:line="400" w:lineRule="exact"/>
              <w:rPr>
                <w:rFonts w:ascii="Meiryo UI" w:eastAsia="Meiryo UI" w:hAnsi="Meiryo UI"/>
              </w:rPr>
            </w:pPr>
            <w:r w:rsidRPr="00862760">
              <w:rPr>
                <w:rFonts w:ascii="Meiryo UI" w:eastAsia="Meiryo UI" w:hAnsi="Meiryo UI" w:hint="eastAsia"/>
              </w:rPr>
              <w:t>６　暴力団員　暴力団の構成員をいう。</w:t>
            </w:r>
          </w:p>
          <w:p w14:paraId="7BCEA768" w14:textId="77777777" w:rsidR="00B51B79" w:rsidRPr="00862760" w:rsidRDefault="00B51B79" w:rsidP="00862760">
            <w:pPr>
              <w:snapToGrid w:val="0"/>
              <w:spacing w:line="400" w:lineRule="exact"/>
              <w:rPr>
                <w:rFonts w:ascii="Meiryo UI" w:eastAsia="Meiryo UI" w:hAnsi="Meiryo UI"/>
              </w:rPr>
            </w:pPr>
          </w:p>
        </w:tc>
      </w:tr>
    </w:tbl>
    <w:p w14:paraId="0FA9B30B" w14:textId="77777777" w:rsidR="00B51B79" w:rsidRPr="00862760" w:rsidRDefault="00B51B79" w:rsidP="00862760">
      <w:pPr>
        <w:snapToGrid w:val="0"/>
        <w:spacing w:line="400" w:lineRule="exact"/>
        <w:rPr>
          <w:rFonts w:ascii="Meiryo UI" w:eastAsia="Meiryo UI" w:hAnsi="Meiryo UI"/>
        </w:rPr>
      </w:pPr>
    </w:p>
    <w:sectPr w:rsidR="00B51B79" w:rsidRPr="00862760" w:rsidSect="00B903C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284" w:gutter="0"/>
      <w:pgNumType w:start="1"/>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7911" w14:textId="77777777" w:rsidR="00EE418C" w:rsidRDefault="00EE418C" w:rsidP="003A096D">
      <w:r>
        <w:separator/>
      </w:r>
    </w:p>
  </w:endnote>
  <w:endnote w:type="continuationSeparator" w:id="0">
    <w:p w14:paraId="494B920F" w14:textId="77777777" w:rsidR="00EE418C" w:rsidRDefault="00EE418C" w:rsidP="003A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0781" w14:textId="77777777" w:rsidR="004104FE" w:rsidRDefault="004104F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B5E0" w14:textId="77777777" w:rsidR="004B19F5" w:rsidRPr="00CA382B" w:rsidRDefault="004B19F5" w:rsidP="00CA382B">
    <w:pPr>
      <w:pStyle w:val="a8"/>
      <w:jc w:val="right"/>
      <w:rPr>
        <w:sz w:val="16"/>
      </w:rPr>
    </w:pPr>
    <w:r w:rsidRPr="00CA382B">
      <w:rPr>
        <w:rFonts w:hint="eastAsia"/>
        <w:sz w:val="16"/>
      </w:rPr>
      <w:t>沖縄健康バイオテクノロジー研究開発センター</w:t>
    </w:r>
  </w:p>
  <w:p w14:paraId="5C3F3953" w14:textId="77777777" w:rsidR="004B19F5" w:rsidRDefault="004B19F5" w:rsidP="00B51B79">
    <w:pPr>
      <w:pStyle w:val="a8"/>
    </w:pPr>
  </w:p>
  <w:p w14:paraId="00871506" w14:textId="77777777" w:rsidR="004B19F5" w:rsidRPr="00CA382B" w:rsidRDefault="004B19F5" w:rsidP="00CA382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C1D0" w14:textId="77777777" w:rsidR="004104FE" w:rsidRDefault="004104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6CB77" w14:textId="77777777" w:rsidR="00EE418C" w:rsidRDefault="00EE418C" w:rsidP="003A096D">
      <w:r>
        <w:separator/>
      </w:r>
    </w:p>
  </w:footnote>
  <w:footnote w:type="continuationSeparator" w:id="0">
    <w:p w14:paraId="73AAF58D" w14:textId="77777777" w:rsidR="00EE418C" w:rsidRDefault="00EE418C" w:rsidP="003A0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DCAC" w14:textId="77777777" w:rsidR="004104FE" w:rsidRDefault="004104F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ED45" w14:textId="77777777" w:rsidR="004104FE" w:rsidRDefault="004104F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34FCD" w14:textId="0FB4B3B5" w:rsidR="00B903CA" w:rsidRDefault="00B903CA" w:rsidP="00B903CA">
    <w:pPr>
      <w:pStyle w:val="a6"/>
      <w:jc w:val="right"/>
    </w:pPr>
    <w:r>
      <w:rPr>
        <w:rFonts w:hint="eastAsia"/>
      </w:rPr>
      <w:t>別紙</w:t>
    </w:r>
    <w:r w:rsidR="004104FE">
      <w:rPr>
        <w:rFonts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E6"/>
    <w:rsid w:val="00014EE2"/>
    <w:rsid w:val="00021C28"/>
    <w:rsid w:val="0002629B"/>
    <w:rsid w:val="0003669C"/>
    <w:rsid w:val="000375BA"/>
    <w:rsid w:val="00096753"/>
    <w:rsid w:val="000C3DC8"/>
    <w:rsid w:val="000C4F41"/>
    <w:rsid w:val="000C6686"/>
    <w:rsid w:val="000D31F5"/>
    <w:rsid w:val="000F03D7"/>
    <w:rsid w:val="0011479C"/>
    <w:rsid w:val="00123F5A"/>
    <w:rsid w:val="00130B80"/>
    <w:rsid w:val="001464C4"/>
    <w:rsid w:val="0018377E"/>
    <w:rsid w:val="001846AF"/>
    <w:rsid w:val="001A7B78"/>
    <w:rsid w:val="001B0F9C"/>
    <w:rsid w:val="0021795D"/>
    <w:rsid w:val="002273B2"/>
    <w:rsid w:val="0023415A"/>
    <w:rsid w:val="00244820"/>
    <w:rsid w:val="002510A9"/>
    <w:rsid w:val="002776BD"/>
    <w:rsid w:val="002B70CA"/>
    <w:rsid w:val="002C2EB6"/>
    <w:rsid w:val="002D2DFF"/>
    <w:rsid w:val="002F2134"/>
    <w:rsid w:val="003327C8"/>
    <w:rsid w:val="00332CAB"/>
    <w:rsid w:val="00337B57"/>
    <w:rsid w:val="003A096D"/>
    <w:rsid w:val="004104FE"/>
    <w:rsid w:val="00431F65"/>
    <w:rsid w:val="00481C33"/>
    <w:rsid w:val="004B19F5"/>
    <w:rsid w:val="004E6551"/>
    <w:rsid w:val="005164E6"/>
    <w:rsid w:val="00520B83"/>
    <w:rsid w:val="00556EEA"/>
    <w:rsid w:val="00562816"/>
    <w:rsid w:val="00593A67"/>
    <w:rsid w:val="005E0568"/>
    <w:rsid w:val="005F18A6"/>
    <w:rsid w:val="0061349B"/>
    <w:rsid w:val="00640539"/>
    <w:rsid w:val="0066258A"/>
    <w:rsid w:val="00684303"/>
    <w:rsid w:val="006A54ED"/>
    <w:rsid w:val="006E0873"/>
    <w:rsid w:val="006F2721"/>
    <w:rsid w:val="006F471C"/>
    <w:rsid w:val="00775BDF"/>
    <w:rsid w:val="00780912"/>
    <w:rsid w:val="00783C24"/>
    <w:rsid w:val="00791864"/>
    <w:rsid w:val="00794BD7"/>
    <w:rsid w:val="007A2990"/>
    <w:rsid w:val="007C57C5"/>
    <w:rsid w:val="00802128"/>
    <w:rsid w:val="00812F65"/>
    <w:rsid w:val="0082502D"/>
    <w:rsid w:val="00834D53"/>
    <w:rsid w:val="008437B0"/>
    <w:rsid w:val="0085639B"/>
    <w:rsid w:val="00862760"/>
    <w:rsid w:val="008A291C"/>
    <w:rsid w:val="008C03C0"/>
    <w:rsid w:val="008E2F91"/>
    <w:rsid w:val="008F595A"/>
    <w:rsid w:val="00925699"/>
    <w:rsid w:val="00936024"/>
    <w:rsid w:val="0095303C"/>
    <w:rsid w:val="009662AD"/>
    <w:rsid w:val="00975A03"/>
    <w:rsid w:val="0099662B"/>
    <w:rsid w:val="009A3B2C"/>
    <w:rsid w:val="009E68FE"/>
    <w:rsid w:val="00A22BA5"/>
    <w:rsid w:val="00A37AD6"/>
    <w:rsid w:val="00A4777B"/>
    <w:rsid w:val="00A70140"/>
    <w:rsid w:val="00A71A7D"/>
    <w:rsid w:val="00AB2B20"/>
    <w:rsid w:val="00AC781D"/>
    <w:rsid w:val="00AF28E3"/>
    <w:rsid w:val="00B32D84"/>
    <w:rsid w:val="00B51B79"/>
    <w:rsid w:val="00B53B09"/>
    <w:rsid w:val="00B6535F"/>
    <w:rsid w:val="00B84D06"/>
    <w:rsid w:val="00B86D86"/>
    <w:rsid w:val="00B903CA"/>
    <w:rsid w:val="00B95D41"/>
    <w:rsid w:val="00BC0C0E"/>
    <w:rsid w:val="00BC5383"/>
    <w:rsid w:val="00BF673D"/>
    <w:rsid w:val="00C26170"/>
    <w:rsid w:val="00C478D1"/>
    <w:rsid w:val="00C568EB"/>
    <w:rsid w:val="00C7028C"/>
    <w:rsid w:val="00C91AB4"/>
    <w:rsid w:val="00C929B3"/>
    <w:rsid w:val="00CA382B"/>
    <w:rsid w:val="00CB3124"/>
    <w:rsid w:val="00CB65CA"/>
    <w:rsid w:val="00CD6276"/>
    <w:rsid w:val="00CE511A"/>
    <w:rsid w:val="00CF4882"/>
    <w:rsid w:val="00D04B8F"/>
    <w:rsid w:val="00D5733D"/>
    <w:rsid w:val="00D755B5"/>
    <w:rsid w:val="00DB49ED"/>
    <w:rsid w:val="00DC26EF"/>
    <w:rsid w:val="00DC345C"/>
    <w:rsid w:val="00E00E47"/>
    <w:rsid w:val="00E30973"/>
    <w:rsid w:val="00E73A50"/>
    <w:rsid w:val="00EA2826"/>
    <w:rsid w:val="00EB17F6"/>
    <w:rsid w:val="00EE018D"/>
    <w:rsid w:val="00EE418C"/>
    <w:rsid w:val="00EE765C"/>
    <w:rsid w:val="00EF3E7F"/>
    <w:rsid w:val="00EF6C29"/>
    <w:rsid w:val="00F0204D"/>
    <w:rsid w:val="00F11220"/>
    <w:rsid w:val="00F63653"/>
    <w:rsid w:val="00F64AC3"/>
    <w:rsid w:val="00F73B16"/>
    <w:rsid w:val="00FB407A"/>
    <w:rsid w:val="00FD7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4D4C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4E6"/>
    <w:pPr>
      <w:widowControl w:val="0"/>
      <w:jc w:val="both"/>
    </w:pPr>
    <w:rPr>
      <w:rFonts w:ascii="メイリオ" w:eastAsia="メイリオ"/>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22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1220"/>
    <w:rPr>
      <w:rFonts w:asciiTheme="majorHAnsi" w:eastAsiaTheme="majorEastAsia" w:hAnsiTheme="majorHAnsi" w:cstheme="majorBidi"/>
      <w:sz w:val="18"/>
      <w:szCs w:val="18"/>
    </w:rPr>
  </w:style>
  <w:style w:type="paragraph" w:styleId="a5">
    <w:name w:val="List Paragraph"/>
    <w:basedOn w:val="a"/>
    <w:uiPriority w:val="34"/>
    <w:qFormat/>
    <w:rsid w:val="00F11220"/>
    <w:pPr>
      <w:ind w:leftChars="400" w:left="840"/>
    </w:pPr>
  </w:style>
  <w:style w:type="paragraph" w:styleId="a6">
    <w:name w:val="header"/>
    <w:basedOn w:val="a"/>
    <w:link w:val="a7"/>
    <w:uiPriority w:val="99"/>
    <w:unhideWhenUsed/>
    <w:rsid w:val="003A096D"/>
    <w:pPr>
      <w:tabs>
        <w:tab w:val="center" w:pos="4252"/>
        <w:tab w:val="right" w:pos="8504"/>
      </w:tabs>
      <w:snapToGrid w:val="0"/>
    </w:pPr>
  </w:style>
  <w:style w:type="character" w:customStyle="1" w:styleId="a7">
    <w:name w:val="ヘッダー (文字)"/>
    <w:basedOn w:val="a0"/>
    <w:link w:val="a6"/>
    <w:uiPriority w:val="99"/>
    <w:rsid w:val="003A096D"/>
    <w:rPr>
      <w:rFonts w:ascii="メイリオ" w:eastAsia="メイリオ"/>
    </w:rPr>
  </w:style>
  <w:style w:type="paragraph" w:styleId="a8">
    <w:name w:val="footer"/>
    <w:basedOn w:val="a"/>
    <w:link w:val="a9"/>
    <w:uiPriority w:val="99"/>
    <w:unhideWhenUsed/>
    <w:rsid w:val="003A096D"/>
    <w:pPr>
      <w:tabs>
        <w:tab w:val="center" w:pos="4252"/>
        <w:tab w:val="right" w:pos="8504"/>
      </w:tabs>
      <w:snapToGrid w:val="0"/>
    </w:pPr>
  </w:style>
  <w:style w:type="character" w:customStyle="1" w:styleId="a9">
    <w:name w:val="フッター (文字)"/>
    <w:basedOn w:val="a0"/>
    <w:link w:val="a8"/>
    <w:uiPriority w:val="99"/>
    <w:rsid w:val="003A096D"/>
    <w:rPr>
      <w:rFonts w:ascii="メイリオ" w:eastAsia="メイリオ"/>
    </w:rPr>
  </w:style>
  <w:style w:type="table" w:styleId="aa">
    <w:name w:val="Table Grid"/>
    <w:basedOn w:val="a1"/>
    <w:uiPriority w:val="39"/>
    <w:rsid w:val="00B65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0204D"/>
    <w:pPr>
      <w:jc w:val="center"/>
    </w:pPr>
    <w:rPr>
      <w:rFonts w:ascii="Segoe UI Symbol" w:hAnsi="Segoe UI Symbol" w:cs="Segoe UI Symbol"/>
    </w:rPr>
  </w:style>
  <w:style w:type="character" w:customStyle="1" w:styleId="ac">
    <w:name w:val="記 (文字)"/>
    <w:basedOn w:val="a0"/>
    <w:link w:val="ab"/>
    <w:uiPriority w:val="99"/>
    <w:rsid w:val="00F0204D"/>
    <w:rPr>
      <w:rFonts w:ascii="Segoe UI Symbol" w:eastAsia="メイリオ" w:hAnsi="Segoe UI Symbol" w:cs="Segoe UI Symbol"/>
    </w:rPr>
  </w:style>
  <w:style w:type="paragraph" w:styleId="ad">
    <w:name w:val="Closing"/>
    <w:basedOn w:val="a"/>
    <w:link w:val="ae"/>
    <w:uiPriority w:val="99"/>
    <w:unhideWhenUsed/>
    <w:rsid w:val="00F0204D"/>
    <w:pPr>
      <w:jc w:val="right"/>
    </w:pPr>
    <w:rPr>
      <w:rFonts w:ascii="Segoe UI Symbol" w:hAnsi="Segoe UI Symbol" w:cs="Segoe UI Symbol"/>
    </w:rPr>
  </w:style>
  <w:style w:type="character" w:customStyle="1" w:styleId="ae">
    <w:name w:val="結語 (文字)"/>
    <w:basedOn w:val="a0"/>
    <w:link w:val="ad"/>
    <w:uiPriority w:val="99"/>
    <w:rsid w:val="00F0204D"/>
    <w:rPr>
      <w:rFonts w:ascii="Segoe UI Symbol" w:eastAsia="メイリオ" w:hAnsi="Segoe UI Symbol" w:cs="Segoe UI 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737884">
      <w:bodyDiv w:val="1"/>
      <w:marLeft w:val="0"/>
      <w:marRight w:val="0"/>
      <w:marTop w:val="0"/>
      <w:marBottom w:val="0"/>
      <w:divBdr>
        <w:top w:val="none" w:sz="0" w:space="0" w:color="auto"/>
        <w:left w:val="none" w:sz="0" w:space="0" w:color="auto"/>
        <w:bottom w:val="none" w:sz="0" w:space="0" w:color="auto"/>
        <w:right w:val="none" w:sz="0" w:space="0" w:color="auto"/>
      </w:divBdr>
    </w:div>
    <w:div w:id="147031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DDA81AED83DF34C979349A1FF17B8EA" ma:contentTypeVersion="16" ma:contentTypeDescription="新しいドキュメントを作成します。" ma:contentTypeScope="" ma:versionID="19a3cbf0683f375ce278bfe6b74ef181">
  <xsd:schema xmlns:xsd="http://www.w3.org/2001/XMLSchema" xmlns:xs="http://www.w3.org/2001/XMLSchema" xmlns:p="http://schemas.microsoft.com/office/2006/metadata/properties" xmlns:ns2="30ff9356-cb84-4b9c-b6e6-09385004b64a" xmlns:ns3="bba126e5-ffdb-4d58-9dd0-bb9dc47a33f2" targetNamespace="http://schemas.microsoft.com/office/2006/metadata/properties" ma:root="true" ma:fieldsID="b176d39e60f9736b4362173d7c2de580" ns2:_="" ns3:_="">
    <xsd:import namespace="30ff9356-cb84-4b9c-b6e6-09385004b64a"/>
    <xsd:import namespace="bba126e5-ffdb-4d58-9dd0-bb9dc47a33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9356-cb84-4b9c-b6e6-09385004b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5a1dd8d-3c75-4d0e-b186-588bf199dd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126e5-ffdb-4d58-9dd0-bb9dc47a33f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2" nillable="true" ma:displayName="Taxonomy Catch All Column" ma:hidden="true" ma:list="{d0aa906d-e82e-43b8-8c66-e722a56be2ff}" ma:internalName="TaxCatchAll" ma:showField="CatchAllData" ma:web="bba126e5-ffdb-4d58-9dd0-bb9dc47a33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a126e5-ffdb-4d58-9dd0-bb9dc47a33f2" xsi:nil="true"/>
    <lcf76f155ced4ddcb4097134ff3c332f xmlns="30ff9356-cb84-4b9c-b6e6-09385004b6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A526FF-F8B9-4D1E-982D-DC060188A72A}">
  <ds:schemaRefs>
    <ds:schemaRef ds:uri="http://schemas.openxmlformats.org/officeDocument/2006/bibliography"/>
  </ds:schemaRefs>
</ds:datastoreItem>
</file>

<file path=customXml/itemProps2.xml><?xml version="1.0" encoding="utf-8"?>
<ds:datastoreItem xmlns:ds="http://schemas.openxmlformats.org/officeDocument/2006/customXml" ds:itemID="{AF354146-C830-4844-8208-75E4C74FC3BF}"/>
</file>

<file path=customXml/itemProps3.xml><?xml version="1.0" encoding="utf-8"?>
<ds:datastoreItem xmlns:ds="http://schemas.openxmlformats.org/officeDocument/2006/customXml" ds:itemID="{0107C7CB-6567-40AD-AB7D-C674D969FC46}"/>
</file>

<file path=customXml/itemProps4.xml><?xml version="1.0" encoding="utf-8"?>
<ds:datastoreItem xmlns:ds="http://schemas.openxmlformats.org/officeDocument/2006/customXml" ds:itemID="{CDD74697-BBCB-44CD-82D1-D2732111C658}"/>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2022-04-01T06:08:00Z</dcterms:created>
  <dcterms:modified xsi:type="dcterms:W3CDTF">2022-10-06T00:38:00Z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0x0101008DDA81AED83DF34C979349A1FF17B8EA</vt:lpwstr>
  </property>
</Properties>
</file>